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ill Sans" w:cs="Gill Sans" w:eastAsia="Gill Sans" w:hAnsi="Gill Sans"/>
          <w:sz w:val="38"/>
          <w:szCs w:val="38"/>
          <w:vertAlign w:val="baseline"/>
        </w:rPr>
      </w:pPr>
      <w:r w:rsidDel="00000000" w:rsidR="00000000" w:rsidRPr="00000000">
        <w:rPr>
          <w:rFonts w:ascii="Gill Sans" w:cs="Gill Sans" w:eastAsia="Gill Sans" w:hAnsi="Gill Sans"/>
          <w:b w:val="1"/>
          <w:sz w:val="38"/>
          <w:szCs w:val="38"/>
          <w:vertAlign w:val="baseline"/>
          <w:rtl w:val="0"/>
        </w:rPr>
        <w:t xml:space="preserve">Band 5</w:t>
      </w:r>
      <w:r w:rsidDel="00000000" w:rsidR="00000000" w:rsidRPr="00000000">
        <w:rPr>
          <w:rtl w:val="0"/>
        </w:rPr>
      </w:r>
    </w:p>
    <w:tbl>
      <w:tblPr>
        <w:tblStyle w:val="Table1"/>
        <w:tblW w:w="10965.0" w:type="dxa"/>
        <w:jc w:val="left"/>
        <w:tblInd w:w="-12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5"/>
        <w:gridCol w:w="1950"/>
        <w:gridCol w:w="1725"/>
        <w:gridCol w:w="1935"/>
        <w:gridCol w:w="1950"/>
        <w:tblGridChange w:id="0">
          <w:tblGrid>
            <w:gridCol w:w="3405"/>
            <w:gridCol w:w="1950"/>
            <w:gridCol w:w="1725"/>
            <w:gridCol w:w="1935"/>
            <w:gridCol w:w="1950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Number and Place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read, write, order and compare numbers to at least 1 000 000 and determine the value of each digit</w:t>
            </w:r>
          </w:p>
          <w:p w:rsidR="00000000" w:rsidDel="00000000" w:rsidP="00000000" w:rsidRDefault="00000000" w:rsidRPr="00000000" w14:paraId="000000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count forwards or backwards in steps of powers of 10 for any given number up to 1 000 000</w:t>
            </w:r>
          </w:p>
          <w:p w:rsidR="00000000" w:rsidDel="00000000" w:rsidP="00000000" w:rsidRDefault="00000000" w:rsidRPr="00000000" w14:paraId="000000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interpret negative numbers in context, count forwards and backwards with positive and negative whole numbers, including through zero</w:t>
            </w:r>
          </w:p>
          <w:p w:rsidR="00000000" w:rsidDel="00000000" w:rsidP="00000000" w:rsidRDefault="00000000" w:rsidRPr="00000000" w14:paraId="000000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round any number up to 1 000 000 to the nearest 10, 100, 1000, 10 000 and 100 000</w:t>
            </w:r>
          </w:p>
          <w:p w:rsidR="00000000" w:rsidDel="00000000" w:rsidP="00000000" w:rsidRDefault="00000000" w:rsidRPr="00000000" w14:paraId="000000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number problems and practical problems that involve ordering and comparing numbers to 1 000 000, counting forwards or backwards in steps, interpreting negative numbers and rounding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 Roman numerals to 1000 (M) and recognise years written in Roman numerals</w:t>
            </w:r>
          </w:p>
          <w:p w:rsidR="00000000" w:rsidDel="00000000" w:rsidP="00000000" w:rsidRDefault="00000000" w:rsidRPr="00000000" w14:paraId="000000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Addition and Subtraction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whole numbers with more than 4 digits, including using formal written methods (columnar addition and subtraction)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numbers mentally with increasingly large numbers</w:t>
            </w:r>
          </w:p>
          <w:p w:rsidR="00000000" w:rsidDel="00000000" w:rsidP="00000000" w:rsidRDefault="00000000" w:rsidRPr="00000000" w14:paraId="000000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rounding to check answers to calculations and determine, in the context of a problem, levels of accuracy</w:t>
            </w:r>
          </w:p>
          <w:p w:rsidR="00000000" w:rsidDel="00000000" w:rsidP="00000000" w:rsidRDefault="00000000" w:rsidRPr="00000000" w14:paraId="000000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addition and subtraction multi-step problems in contexts, deciding which operations and methods to use and why</w:t>
            </w:r>
          </w:p>
          <w:p w:rsidR="00000000" w:rsidDel="00000000" w:rsidP="00000000" w:rsidRDefault="00000000" w:rsidRPr="00000000" w14:paraId="000000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Gill Sans" w:cs="Gill Sans" w:eastAsia="Gill Sans" w:hAnsi="Gill Sans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Multiplication and Division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multiples and factors, including finding all factor pairs of a number, and common factors of two numbers</w:t>
            </w:r>
          </w:p>
          <w:p w:rsidR="00000000" w:rsidDel="00000000" w:rsidP="00000000" w:rsidRDefault="00000000" w:rsidRPr="00000000" w14:paraId="000000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know and use the vocabulary of prime numbers, prime factors and composite (non-prime) numbers</w:t>
            </w:r>
          </w:p>
          <w:p w:rsidR="00000000" w:rsidDel="00000000" w:rsidP="00000000" w:rsidRDefault="00000000" w:rsidRPr="00000000" w14:paraId="000000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establish whether a number up to 100 is prime and recall prime numbers up to 19</w:t>
            </w:r>
          </w:p>
          <w:p w:rsidR="00000000" w:rsidDel="00000000" w:rsidP="00000000" w:rsidRDefault="00000000" w:rsidRPr="00000000" w14:paraId="000000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numbers up to 4 digits by a one- or two-digit number using a formal written method, including long multiplication for two-digit numbers</w:t>
            </w:r>
          </w:p>
          <w:p w:rsidR="00000000" w:rsidDel="00000000" w:rsidP="00000000" w:rsidRDefault="00000000" w:rsidRPr="00000000" w14:paraId="0000006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and divide numbers mentally drawing upon known facts</w:t>
            </w:r>
          </w:p>
          <w:p w:rsidR="00000000" w:rsidDel="00000000" w:rsidP="00000000" w:rsidRDefault="00000000" w:rsidRPr="00000000" w14:paraId="0000006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divide numbers up to 4 digits by a one-digit number using the formal written method of short division and interpret remainders appropriately for the context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and divide whole numbers and those involving decimals by 10, 100 and 1000</w:t>
            </w:r>
          </w:p>
          <w:p w:rsidR="00000000" w:rsidDel="00000000" w:rsidP="00000000" w:rsidRDefault="00000000" w:rsidRPr="00000000" w14:paraId="0000007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use square numbers and cube numbers, and the notation for squared (2) and cubed (3)</w:t>
            </w:r>
          </w:p>
          <w:p w:rsidR="00000000" w:rsidDel="00000000" w:rsidP="00000000" w:rsidRDefault="00000000" w:rsidRPr="00000000" w14:paraId="0000008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multiplication and division including using their knowledge of factors and multiples, squares and cubes</w:t>
            </w:r>
          </w:p>
          <w:p w:rsidR="00000000" w:rsidDel="00000000" w:rsidP="00000000" w:rsidRDefault="00000000" w:rsidRPr="00000000" w14:paraId="0000008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addition, subtraction, multiplication and division and a combination of these, including understanding the meaning of the equals sign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multiplication and division, including scaling by simple fractions and problems involving simple rates</w:t>
            </w:r>
          </w:p>
          <w:p w:rsidR="00000000" w:rsidDel="00000000" w:rsidP="00000000" w:rsidRDefault="00000000" w:rsidRPr="00000000" w14:paraId="0000009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u w:val="single"/>
                <w:vertAlign w:val="baseline"/>
                <w:rtl w:val="0"/>
              </w:rPr>
              <w:t xml:space="preserve">Fractions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compare and order fractions whose denominators are all multiples of the same number</w:t>
            </w:r>
          </w:p>
          <w:p w:rsidR="00000000" w:rsidDel="00000000" w:rsidP="00000000" w:rsidRDefault="00000000" w:rsidRPr="00000000" w14:paraId="0000009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identify, name and write equivalent fractions of a given fraction, represented visually, including tenths and hundredths</w:t>
            </w:r>
          </w:p>
          <w:p w:rsidR="00000000" w:rsidDel="00000000" w:rsidP="00000000" w:rsidRDefault="00000000" w:rsidRPr="00000000" w14:paraId="000000A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mixed numbers and improper fractions and convert from one form to the other and write mathematical statements &gt; 1 as a mixed number e.g. 2/5 + 4/5 = 5/6 = 1 1/5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add and subtract fractions with the same denominator and denominators that are multiples of the same number</w:t>
            </w:r>
          </w:p>
          <w:p w:rsidR="00000000" w:rsidDel="00000000" w:rsidP="00000000" w:rsidRDefault="00000000" w:rsidRPr="00000000" w14:paraId="000000B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multiply proper fractions and mixed numbers by whole numbers, supported by materials and diagrams</w:t>
            </w:r>
          </w:p>
          <w:p w:rsidR="00000000" w:rsidDel="00000000" w:rsidP="00000000" w:rsidRDefault="00000000" w:rsidRPr="00000000" w14:paraId="000000B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 and write decimal numbers as fractions e.g. 0.71 =  71/100</w:t>
            </w:r>
          </w:p>
          <w:p w:rsidR="00000000" w:rsidDel="00000000" w:rsidP="00000000" w:rsidRDefault="00000000" w:rsidRPr="00000000" w14:paraId="000000B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and use thousandths and relate them to tenths, hundredths and decimal equivalents</w:t>
            </w:r>
          </w:p>
          <w:p w:rsidR="00000000" w:rsidDel="00000000" w:rsidP="00000000" w:rsidRDefault="00000000" w:rsidRPr="00000000" w14:paraId="000000C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round decimals with two decimal places to the nearest whole number and to one decimal place</w:t>
            </w:r>
          </w:p>
          <w:p w:rsidR="00000000" w:rsidDel="00000000" w:rsidP="00000000" w:rsidRDefault="00000000" w:rsidRPr="00000000" w14:paraId="000000C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read, write, order and compare numbers with up to three decimal places</w:t>
            </w:r>
          </w:p>
          <w:p w:rsidR="00000000" w:rsidDel="00000000" w:rsidP="00000000" w:rsidRDefault="00000000" w:rsidRPr="00000000" w14:paraId="000000D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number up to three decimal places</w:t>
            </w:r>
          </w:p>
          <w:p w:rsidR="00000000" w:rsidDel="00000000" w:rsidP="00000000" w:rsidRDefault="00000000" w:rsidRPr="00000000" w14:paraId="000000D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recognise the per cent symbol (%) and understand that per cent relates to 'number of parts per hundred', and write percentages as a fraction with denominator 100, and as a decimal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which require knowing percentage and decimal equivalents of 1/2, 1/4, 1/5, 2/5, 4/5 and those fractions with a denominator of a multiple of 10 or 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Gill Sans" w:cs="Gill Sans" w:eastAsia="Gill Sans" w:hAnsi="Gill Sans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Measurement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convert between different units of metric measure (for example, kilometre and metre; centimetre and metre; centimetre and millimetre; gram and kilogram; litre and millilitre)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understand and use approximate equivalences between metric units and common imperial units such as inches, pounds and pints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measure and calculate the perimeter of composite rectilinear shapes in centimetres and metres</w:t>
            </w:r>
          </w:p>
          <w:p w:rsidR="00000000" w:rsidDel="00000000" w:rsidP="00000000" w:rsidRDefault="00000000" w:rsidRPr="00000000" w14:paraId="000000F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calculate and compare the area of rectangles (including squares), and including using standard units, square centimetres (cm²) and square metres (m²) and estimate the area of irregular shapes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estimate volume e.g. using 1 cm³ blocks to build cuboids (including cubes) and capacity e.g. using water</w:t>
            </w:r>
          </w:p>
          <w:p w:rsidR="00000000" w:rsidDel="00000000" w:rsidP="00000000" w:rsidRDefault="00000000" w:rsidRPr="00000000" w14:paraId="0000010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problems involving converting between units of time</w:t>
            </w:r>
          </w:p>
          <w:p w:rsidR="00000000" w:rsidDel="00000000" w:rsidP="00000000" w:rsidRDefault="00000000" w:rsidRPr="00000000" w14:paraId="0000010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all four operations to solve problems involving measure e.g. length, mass, volume, money using decimal notation, including scaling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2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Properties of Shape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3-D shapes, including cubes and other cuboids, from 2-D representations</w:t>
            </w:r>
          </w:p>
          <w:p w:rsidR="00000000" w:rsidDel="00000000" w:rsidP="00000000" w:rsidRDefault="00000000" w:rsidRPr="00000000" w14:paraId="0000011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know angles are measured in degrees: estimate and compare acute, obtuse and reflex angles</w:t>
            </w:r>
          </w:p>
          <w:p w:rsidR="00000000" w:rsidDel="00000000" w:rsidP="00000000" w:rsidRDefault="00000000" w:rsidRPr="00000000" w14:paraId="0000011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draw given angles, and measure them in degrees (°)</w:t>
            </w:r>
          </w:p>
          <w:p w:rsidR="00000000" w:rsidDel="00000000" w:rsidP="00000000" w:rsidRDefault="00000000" w:rsidRPr="00000000" w14:paraId="0000012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angles at a point and one whole turn (total 360°)</w:t>
            </w:r>
          </w:p>
          <w:p w:rsidR="00000000" w:rsidDel="00000000" w:rsidP="00000000" w:rsidRDefault="00000000" w:rsidRPr="00000000" w14:paraId="0000012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angles at a point on a straight line and 1/2 a turn (total 180°)</w:t>
            </w:r>
          </w:p>
          <w:p w:rsidR="00000000" w:rsidDel="00000000" w:rsidP="00000000" w:rsidRDefault="00000000" w:rsidRPr="00000000" w14:paraId="0000013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 other multiples of 90°</w:t>
            </w:r>
          </w:p>
          <w:p w:rsidR="00000000" w:rsidDel="00000000" w:rsidP="00000000" w:rsidRDefault="00000000" w:rsidRPr="00000000" w14:paraId="0000013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use the properties of rectangles to deduce related facts and find missing lengths and angles</w:t>
            </w:r>
          </w:p>
          <w:p w:rsidR="00000000" w:rsidDel="00000000" w:rsidP="00000000" w:rsidRDefault="00000000" w:rsidRPr="00000000" w14:paraId="0000014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distinguish between regular and irregular polygons based on reasoning about equal sides and angles</w:t>
            </w:r>
          </w:p>
          <w:p w:rsidR="00000000" w:rsidDel="00000000" w:rsidP="00000000" w:rsidRDefault="00000000" w:rsidRPr="00000000" w14:paraId="00000146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Position and Direction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identify, describe and represent the position of a shape following a reflection or translation, using the appropriate language, and know that the shape has not changed.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5">
            <w:pPr>
              <w:rPr>
                <w:rFonts w:ascii="Gill Sans" w:cs="Gill Sans" w:eastAsia="Gill Sans" w:hAnsi="Gill Sans"/>
                <w:color w:val="000000"/>
                <w:u w:val="single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color w:val="000000"/>
                <w:u w:val="single"/>
                <w:vertAlign w:val="baseline"/>
                <w:rtl w:val="0"/>
              </w:rPr>
              <w:t xml:space="preserve">Statistics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Gill Sans" w:cs="Gill Sans" w:eastAsia="Gill Sans" w:hAnsi="Gill San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B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Gill Sans" w:cs="Gill Sans" w:eastAsia="Gill Sans" w:hAnsi="Gill Sans"/>
                <w:sz w:val="28"/>
                <w:szCs w:val="28"/>
              </w:rPr>
            </w:pPr>
            <w:r w:rsidDel="00000000" w:rsidR="00000000" w:rsidRPr="00000000">
              <w:rPr>
                <w:rFonts w:ascii="Gill Sans" w:cs="Gill Sans" w:eastAsia="Gill Sans" w:hAnsi="Gill Sans"/>
                <w:b w:val="1"/>
                <w:sz w:val="28"/>
                <w:szCs w:val="28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solve comparison, sum and difference problems using information presented in a line graph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Fonts w:ascii="Gill Sans" w:cs="Gill Sans" w:eastAsia="Gill Sans" w:hAnsi="Gill Sans"/>
                <w:color w:val="000000"/>
                <w:vertAlign w:val="baseline"/>
                <w:rtl w:val="0"/>
              </w:rPr>
              <w:t xml:space="preserve">complete, read and interpret information in tables, including timetables</w:t>
            </w:r>
          </w:p>
          <w:p w:rsidR="00000000" w:rsidDel="00000000" w:rsidP="00000000" w:rsidRDefault="00000000" w:rsidRPr="00000000" w14:paraId="00000160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rPr>
                <w:rFonts w:ascii="Gill Sans" w:cs="Gill Sans" w:eastAsia="Gill Sans" w:hAnsi="Gill Sans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9866376</wp:posOffset>
                      </wp:positionH>
                      <wp:positionV relativeFrom="paragraph">
                        <wp:posOffset>481076</wp:posOffset>
                      </wp:positionV>
                      <wp:extent cx="321945" cy="32385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9866376</wp:posOffset>
                      </wp:positionH>
                      <wp:positionV relativeFrom="paragraph">
                        <wp:posOffset>481076</wp:posOffset>
                      </wp:positionV>
                      <wp:extent cx="321945" cy="323850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94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9866376</wp:posOffset>
                      </wp:positionH>
                      <wp:positionV relativeFrom="paragraph">
                        <wp:posOffset>481076</wp:posOffset>
                      </wp:positionV>
                      <wp:extent cx="321945" cy="32385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189790" y="3622838"/>
                                <a:ext cx="31242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36576" distT="36576" distL="36576" distR="36576" hidden="0" layoutInCell="1" locked="0" relativeHeight="0" simplePos="0">
                      <wp:simplePos x="0" y="0"/>
                      <wp:positionH relativeFrom="column">
                        <wp:posOffset>9866376</wp:posOffset>
                      </wp:positionH>
                      <wp:positionV relativeFrom="paragraph">
                        <wp:posOffset>481076</wp:posOffset>
                      </wp:positionV>
                      <wp:extent cx="321945" cy="323850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1945" cy="323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165">
      <w:pPr>
        <w:rPr>
          <w:rFonts w:ascii="Gill Sans" w:cs="Gill Sans" w:eastAsia="Gill Sans" w:hAnsi="Gill Sans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539" w:top="1258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Gill Sans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Grove Primary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5667375</wp:posOffset>
          </wp:positionH>
          <wp:positionV relativeFrom="paragraph">
            <wp:posOffset>-295274</wp:posOffset>
          </wp:positionV>
          <wp:extent cx="623888" cy="932326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3888" cy="93232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-847724</wp:posOffset>
          </wp:positionH>
          <wp:positionV relativeFrom="paragraph">
            <wp:posOffset>-200024</wp:posOffset>
          </wp:positionV>
          <wp:extent cx="757238" cy="740776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238" cy="7407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6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Gill Sans" w:cs="Gill Sans" w:eastAsia="Gill Sans" w:hAnsi="Gill Sans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Gill Sans" w:cs="Gill Sans" w:eastAsia="Gill Sans" w:hAnsi="Gill San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Maths Assessment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9866376</wp:posOffset>
              </wp:positionH>
              <wp:positionV relativeFrom="paragraph">
                <wp:posOffset>481076</wp:posOffset>
              </wp:positionV>
              <wp:extent cx="321945" cy="32385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89790" y="3622838"/>
                        <a:ext cx="31242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9866376</wp:posOffset>
              </wp:positionH>
              <wp:positionV relativeFrom="paragraph">
                <wp:posOffset>481076</wp:posOffset>
              </wp:positionV>
              <wp:extent cx="321945" cy="32385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1945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GB" w:val="en-GB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illSans-regular.ttf"/><Relationship Id="rId2" Type="http://schemas.openxmlformats.org/officeDocument/2006/relationships/font" Target="fonts/GillSan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NJJcpTK69wIWcwgHK5gnEQpTokQ==">AMUW2mXTUp0SJ/2rBp13+f2l+YgpCBE5yhbgIMaUZG6tFLkWTCqtJcBZQAixDJSfikx/9D/FtxkVI9pTL2QC9dpu38c5b5xtcdTOOZFeGmFiTQBtGcm9iGs=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2018-07-20T11:08:00Z</dcterms:created>
  <dc:creator>Rae Aldous</dc:creator>
</cp:coreProperties>
</file>